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5D5" w:rsidRPr="006C29DE" w:rsidRDefault="007513D5">
      <w:pPr>
        <w:rPr>
          <w:sz w:val="18"/>
          <w:szCs w:val="18"/>
        </w:rPr>
      </w:pPr>
      <w:r w:rsidRPr="006C29DE">
        <w:rPr>
          <w:sz w:val="18"/>
          <w:szCs w:val="18"/>
        </w:rPr>
        <w:t>Bild: taxus baccata, Wikipedia.de,</w:t>
      </w:r>
      <w:r w:rsidR="006A0BB3" w:rsidRPr="006C29DE">
        <w:rPr>
          <w:sz w:val="18"/>
          <w:szCs w:val="18"/>
        </w:rPr>
        <w:t xml:space="preserve"> Didier Descouens</w:t>
      </w:r>
    </w:p>
    <w:p w:rsidR="007C55D5" w:rsidRPr="007C55D5" w:rsidRDefault="007F0E36" w:rsidP="007C55D5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19400" cy="2665730"/>
            <wp:effectExtent l="0" t="0" r="0" b="0"/>
            <wp:wrapSquare wrapText="bothSides"/>
            <wp:docPr id="1" name="Grafik 1" descr="C:\Users\elaps\Desktop\Taxus_baccata_MH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aps\Desktop\Taxus_baccata_MHN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886"/>
                    <a:stretch/>
                  </pic:blipFill>
                  <pic:spPr bwMode="auto">
                    <a:xfrm>
                      <a:off x="0" y="0"/>
                      <a:ext cx="2819400" cy="266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C29DE">
        <w:br w:type="textWrapping" w:clear="all"/>
      </w:r>
    </w:p>
    <w:p w:rsidR="006C3FC2" w:rsidRDefault="007C55D5">
      <w:r>
        <w:br w:type="textWrapping" w:clear="all"/>
      </w:r>
      <w:r w:rsidR="004D2627">
        <w:t>Liebe Freunde der Heilpflanzen!</w:t>
      </w:r>
    </w:p>
    <w:p w:rsidR="007C55D5" w:rsidRDefault="007C55D5"/>
    <w:p w:rsidR="006C3FC2" w:rsidRPr="0087484F" w:rsidRDefault="006C3FC2">
      <w:pPr>
        <w:rPr>
          <w:b/>
        </w:rPr>
      </w:pPr>
      <w:r>
        <w:t xml:space="preserve">Unsere nächste C4 - </w:t>
      </w:r>
      <w:proofErr w:type="spellStart"/>
      <w:r>
        <w:t>Pflanzenverreibung</w:t>
      </w:r>
      <w:proofErr w:type="spellEnd"/>
      <w:r>
        <w:t xml:space="preserve"> steht an:</w:t>
      </w:r>
      <w:r w:rsidR="0090411B">
        <w:t xml:space="preserve">     </w:t>
      </w:r>
      <w:r w:rsidR="00D4481F">
        <w:rPr>
          <w:b/>
        </w:rPr>
        <w:t>die Eibe</w:t>
      </w:r>
    </w:p>
    <w:p w:rsidR="001F2ED9" w:rsidRDefault="001F2ED9"/>
    <w:p w:rsidR="0087484F" w:rsidRDefault="00A211DA">
      <w:r>
        <w:t>In Mitteleuropa existierten vor langer Zeit verschiedene Kulturen (Germanen, Slawen, Kelten u</w:t>
      </w:r>
      <w:r w:rsidR="00CD23DF">
        <w:t>sw.), die alle eine enorme reli</w:t>
      </w:r>
      <w:r>
        <w:t xml:space="preserve">giöse und </w:t>
      </w:r>
      <w:proofErr w:type="spellStart"/>
      <w:r>
        <w:t>heilerische</w:t>
      </w:r>
      <w:proofErr w:type="spellEnd"/>
      <w:r>
        <w:t xml:space="preserve"> Verbindung zu den Kräften der Bäume besaßen. Eine dieser zentralen Baumkräfte Mitteleuropas ist die Eibe.</w:t>
      </w:r>
    </w:p>
    <w:p w:rsidR="00A211DA" w:rsidRDefault="00A211DA"/>
    <w:p w:rsidR="00A211DA" w:rsidRDefault="00A211DA">
      <w:r>
        <w:t xml:space="preserve">In der Kraft der Eibe dreht sich alles um das Grundverständnis des </w:t>
      </w:r>
      <w:proofErr w:type="spellStart"/>
      <w:r>
        <w:t>Heiler</w:t>
      </w:r>
      <w:r w:rsidR="00572CB6">
        <w:t>da</w:t>
      </w:r>
      <w:r>
        <w:t>seins</w:t>
      </w:r>
      <w:proofErr w:type="spellEnd"/>
      <w:r>
        <w:t>, um die Anwendung weißer Magie</w:t>
      </w:r>
      <w:r w:rsidR="007513D5">
        <w:t xml:space="preserve"> und </w:t>
      </w:r>
      <w:r w:rsidR="00572CB6">
        <w:t>des wahren überpersönlichen</w:t>
      </w:r>
      <w:r w:rsidR="007513D5">
        <w:t xml:space="preserve"> </w:t>
      </w:r>
      <w:proofErr w:type="spellStart"/>
      <w:r w:rsidR="007513D5">
        <w:t>Heilertum</w:t>
      </w:r>
      <w:r w:rsidR="00572CB6">
        <w:t>s</w:t>
      </w:r>
      <w:proofErr w:type="spellEnd"/>
      <w:r w:rsidR="007513D5">
        <w:t>.</w:t>
      </w:r>
    </w:p>
    <w:p w:rsidR="0090411B" w:rsidRDefault="0090411B">
      <w:pPr>
        <w:rPr>
          <w:b/>
          <w:u w:val="single"/>
        </w:rPr>
      </w:pPr>
    </w:p>
    <w:p w:rsidR="001F2ED9" w:rsidRPr="001F1F01" w:rsidRDefault="0087484F">
      <w:pPr>
        <w:rPr>
          <w:b/>
          <w:u w:val="single"/>
        </w:rPr>
      </w:pPr>
      <w:r>
        <w:rPr>
          <w:b/>
          <w:u w:val="single"/>
        </w:rPr>
        <w:t>Das Wirkun</w:t>
      </w:r>
      <w:r w:rsidR="00A211DA">
        <w:rPr>
          <w:b/>
          <w:u w:val="single"/>
        </w:rPr>
        <w:t>gsspektrum der  Eibe</w:t>
      </w:r>
      <w:r w:rsidR="000D2987" w:rsidRPr="001F1F01">
        <w:rPr>
          <w:b/>
          <w:u w:val="single"/>
        </w:rPr>
        <w:t xml:space="preserve"> </w:t>
      </w:r>
      <w:r w:rsidR="00BE5CB9">
        <w:rPr>
          <w:b/>
          <w:u w:val="single"/>
        </w:rPr>
        <w:t>umfasst:</w:t>
      </w:r>
    </w:p>
    <w:p w:rsidR="001F2ED9" w:rsidRDefault="001F2ED9"/>
    <w:p w:rsidR="00697988" w:rsidRPr="001F1F01" w:rsidRDefault="00697988">
      <w:pPr>
        <w:rPr>
          <w:b/>
        </w:rPr>
      </w:pPr>
      <w:r w:rsidRPr="001F1F01">
        <w:rPr>
          <w:b/>
        </w:rPr>
        <w:t xml:space="preserve">- </w:t>
      </w:r>
      <w:r w:rsidR="007513D5">
        <w:rPr>
          <w:b/>
        </w:rPr>
        <w:t>Verständnis über die unterschiedlichen Arten von Magie (schwarz, rot, grau, klar und weiß) und magischer Handlungen</w:t>
      </w:r>
    </w:p>
    <w:p w:rsidR="001F2ED9" w:rsidRPr="001F1F01" w:rsidRDefault="001F2ED9">
      <w:pPr>
        <w:rPr>
          <w:b/>
        </w:rPr>
      </w:pPr>
    </w:p>
    <w:p w:rsidR="00EF194A" w:rsidRPr="001F1F01" w:rsidRDefault="001F2ED9">
      <w:pPr>
        <w:rPr>
          <w:b/>
        </w:rPr>
      </w:pPr>
      <w:r w:rsidRPr="001F1F01">
        <w:rPr>
          <w:b/>
        </w:rPr>
        <w:t>-</w:t>
      </w:r>
      <w:r w:rsidR="00D4481F">
        <w:rPr>
          <w:b/>
        </w:rPr>
        <w:t xml:space="preserve"> weiße Magie als selbstlose Liebestat</w:t>
      </w:r>
    </w:p>
    <w:p w:rsidR="001F2ED9" w:rsidRPr="001F1F01" w:rsidRDefault="001F2ED9">
      <w:pPr>
        <w:rPr>
          <w:b/>
        </w:rPr>
      </w:pPr>
    </w:p>
    <w:p w:rsidR="001F2ED9" w:rsidRDefault="001F2ED9">
      <w:pPr>
        <w:rPr>
          <w:b/>
        </w:rPr>
      </w:pPr>
      <w:r w:rsidRPr="001F1F01">
        <w:rPr>
          <w:b/>
        </w:rPr>
        <w:t xml:space="preserve">- </w:t>
      </w:r>
      <w:r w:rsidR="00930443">
        <w:rPr>
          <w:b/>
        </w:rPr>
        <w:t>Verstehen und Erkennen der grundsätzlichen Ahnenthemen</w:t>
      </w:r>
      <w:r w:rsidR="00FD237D">
        <w:rPr>
          <w:b/>
        </w:rPr>
        <w:t xml:space="preserve"> um sie in Liebe lösen oder wenden zu können</w:t>
      </w:r>
    </w:p>
    <w:p w:rsidR="003B759B" w:rsidRDefault="003B759B">
      <w:pPr>
        <w:rPr>
          <w:b/>
        </w:rPr>
      </w:pPr>
    </w:p>
    <w:p w:rsidR="003B759B" w:rsidRPr="001F1F01" w:rsidRDefault="003B759B">
      <w:pPr>
        <w:rPr>
          <w:b/>
        </w:rPr>
      </w:pPr>
      <w:r>
        <w:rPr>
          <w:b/>
        </w:rPr>
        <w:t xml:space="preserve">-Befreiung von den </w:t>
      </w:r>
      <w:r w:rsidR="00FD237D">
        <w:rPr>
          <w:b/>
        </w:rPr>
        <w:t xml:space="preserve">Problemen und </w:t>
      </w:r>
      <w:r>
        <w:rPr>
          <w:b/>
        </w:rPr>
        <w:t>Lasten der Ahnen</w:t>
      </w:r>
    </w:p>
    <w:p w:rsidR="001F2ED9" w:rsidRPr="001F1F01" w:rsidRDefault="001F2ED9">
      <w:pPr>
        <w:rPr>
          <w:b/>
        </w:rPr>
      </w:pPr>
    </w:p>
    <w:p w:rsidR="000208FD" w:rsidRDefault="001F2ED9">
      <w:pPr>
        <w:rPr>
          <w:b/>
        </w:rPr>
      </w:pPr>
      <w:r w:rsidRPr="001F1F01">
        <w:rPr>
          <w:b/>
        </w:rPr>
        <w:t xml:space="preserve">- </w:t>
      </w:r>
      <w:r w:rsidR="00930443">
        <w:rPr>
          <w:b/>
        </w:rPr>
        <w:t xml:space="preserve">Zugang zum echten „weißen“ </w:t>
      </w:r>
      <w:proofErr w:type="spellStart"/>
      <w:r w:rsidR="00930443">
        <w:rPr>
          <w:b/>
        </w:rPr>
        <w:t>Heilerdasein</w:t>
      </w:r>
      <w:proofErr w:type="spellEnd"/>
      <w:r w:rsidR="003B759B">
        <w:rPr>
          <w:b/>
        </w:rPr>
        <w:t>,  Erreichen der 4.Heilerstufe</w:t>
      </w:r>
    </w:p>
    <w:p w:rsidR="0056616C" w:rsidRDefault="0056616C">
      <w:pPr>
        <w:rPr>
          <w:b/>
        </w:rPr>
      </w:pPr>
    </w:p>
    <w:p w:rsidR="0056616C" w:rsidRDefault="0056616C">
      <w:pPr>
        <w:rPr>
          <w:b/>
        </w:rPr>
      </w:pPr>
      <w:r>
        <w:rPr>
          <w:b/>
        </w:rPr>
        <w:t>-Verbindung von Magie und echter Liebe</w:t>
      </w:r>
    </w:p>
    <w:p w:rsidR="003B759B" w:rsidRDefault="003B759B">
      <w:pPr>
        <w:rPr>
          <w:b/>
        </w:rPr>
      </w:pPr>
    </w:p>
    <w:p w:rsidR="003B759B" w:rsidRDefault="003B759B" w:rsidP="003B759B">
      <w:pPr>
        <w:rPr>
          <w:b/>
        </w:rPr>
      </w:pPr>
      <w:r>
        <w:rPr>
          <w:b/>
        </w:rPr>
        <w:t>-absolute Selbstlosigkeit des Heilers, dadurch sind Eingriffe in und aus Liebe möglich</w:t>
      </w:r>
    </w:p>
    <w:p w:rsidR="0056616C" w:rsidRDefault="0056616C" w:rsidP="003B759B">
      <w:pPr>
        <w:rPr>
          <w:b/>
        </w:rPr>
      </w:pPr>
    </w:p>
    <w:p w:rsidR="0056616C" w:rsidRPr="003B759B" w:rsidRDefault="0056616C" w:rsidP="003B759B">
      <w:pPr>
        <w:rPr>
          <w:b/>
        </w:rPr>
      </w:pPr>
      <w:r>
        <w:rPr>
          <w:b/>
        </w:rPr>
        <w:t xml:space="preserve">-überpersönliches </w:t>
      </w:r>
      <w:proofErr w:type="spellStart"/>
      <w:r>
        <w:rPr>
          <w:b/>
        </w:rPr>
        <w:t>Heilertum</w:t>
      </w:r>
      <w:proofErr w:type="spellEnd"/>
      <w:r>
        <w:rPr>
          <w:b/>
        </w:rPr>
        <w:t xml:space="preserve">, Heilen als höhere Aufgabe (weiße Magie) </w:t>
      </w:r>
      <w:r w:rsidR="00572CB6">
        <w:rPr>
          <w:b/>
        </w:rPr>
        <w:t xml:space="preserve"> anstatt Retten von Menschen oder</w:t>
      </w:r>
      <w:r>
        <w:rPr>
          <w:b/>
        </w:rPr>
        <w:t xml:space="preserve"> Seelen (graue Magie)</w:t>
      </w:r>
    </w:p>
    <w:p w:rsidR="006E0F15" w:rsidRDefault="006E0F15">
      <w:pPr>
        <w:rPr>
          <w:b/>
        </w:rPr>
      </w:pPr>
    </w:p>
    <w:p w:rsidR="006E0F15" w:rsidRDefault="00930443">
      <w:pPr>
        <w:rPr>
          <w:b/>
        </w:rPr>
      </w:pPr>
      <w:r>
        <w:rPr>
          <w:b/>
        </w:rPr>
        <w:t>- Zugang zur „Anderswelt“ und möglicher Kontakt zu Zwischenräumen</w:t>
      </w:r>
      <w:r w:rsidR="003B759B">
        <w:rPr>
          <w:b/>
        </w:rPr>
        <w:t>, Hilfe für die dort gefangenen Seelen</w:t>
      </w:r>
    </w:p>
    <w:p w:rsidR="006E0F15" w:rsidRDefault="006E0F15">
      <w:pPr>
        <w:rPr>
          <w:b/>
        </w:rPr>
      </w:pPr>
    </w:p>
    <w:p w:rsidR="006E0F15" w:rsidRDefault="00930443">
      <w:pPr>
        <w:rPr>
          <w:b/>
        </w:rPr>
      </w:pPr>
      <w:r>
        <w:rPr>
          <w:b/>
        </w:rPr>
        <w:t xml:space="preserve">- eines der zentralen Mittel für </w:t>
      </w:r>
      <w:r w:rsidR="003B759B">
        <w:rPr>
          <w:b/>
        </w:rPr>
        <w:t>schamanische Heilarbeit, Aufstellungen, Lichtarbeiter, Geist –und Liebesheilung</w:t>
      </w:r>
      <w:r w:rsidR="00CD23DF">
        <w:rPr>
          <w:b/>
        </w:rPr>
        <w:t xml:space="preserve"> usw.</w:t>
      </w:r>
    </w:p>
    <w:p w:rsidR="006E0F15" w:rsidRDefault="006E0F15">
      <w:pPr>
        <w:rPr>
          <w:b/>
        </w:rPr>
      </w:pPr>
    </w:p>
    <w:p w:rsidR="00706B3C" w:rsidRDefault="0056616C">
      <w:pPr>
        <w:rPr>
          <w:b/>
        </w:rPr>
      </w:pPr>
      <w:r>
        <w:rPr>
          <w:b/>
        </w:rPr>
        <w:t>-systemische Heilung durch wahr</w:t>
      </w:r>
      <w:r w:rsidR="00857D61">
        <w:rPr>
          <w:b/>
        </w:rPr>
        <w:t>e</w:t>
      </w:r>
      <w:r>
        <w:rPr>
          <w:b/>
        </w:rPr>
        <w:t xml:space="preserve"> Liebe</w:t>
      </w:r>
    </w:p>
    <w:p w:rsidR="0056616C" w:rsidRPr="0056616C" w:rsidRDefault="0056616C">
      <w:pPr>
        <w:rPr>
          <w:b/>
        </w:rPr>
      </w:pPr>
    </w:p>
    <w:p w:rsidR="00296076" w:rsidRDefault="00296076"/>
    <w:p w:rsidR="0056616C" w:rsidRPr="00857D61" w:rsidRDefault="0056616C">
      <w:r>
        <w:t xml:space="preserve">Die </w:t>
      </w:r>
      <w:r>
        <w:rPr>
          <w:b/>
        </w:rPr>
        <w:t xml:space="preserve">Eibe </w:t>
      </w:r>
      <w:r w:rsidR="00FD237D">
        <w:t>ist wie ein Eingang</w:t>
      </w:r>
      <w:r>
        <w:t xml:space="preserve"> für die höheren </w:t>
      </w:r>
      <w:proofErr w:type="spellStart"/>
      <w:r>
        <w:t>Heilerstufen</w:t>
      </w:r>
      <w:proofErr w:type="spellEnd"/>
      <w:r>
        <w:t xml:space="preserve"> und ermöglicht eine Heilung von Menschen und Seelen durch weiße Magie und echte Liebe.</w:t>
      </w:r>
    </w:p>
    <w:p w:rsidR="000B2BB2" w:rsidRDefault="000B2BB2"/>
    <w:p w:rsidR="000B2BB2" w:rsidRDefault="000B2BB2">
      <w:r>
        <w:t>Die Verreibung löst bestehende Blockaden und macht frei für eine wirkungsvolle und nachhaltige persönliche Weiterentwicklung bei den oben genannten Themen.</w:t>
      </w:r>
    </w:p>
    <w:p w:rsidR="00ED3A2E" w:rsidRDefault="00ED3A2E"/>
    <w:p w:rsidR="00ED3A2E" w:rsidRDefault="00ED3A2E"/>
    <w:p w:rsidR="000B2BB2" w:rsidRDefault="000B2BB2"/>
    <w:p w:rsidR="00296076" w:rsidRDefault="00ED3A2E">
      <w:r>
        <w:t xml:space="preserve">Veranstaltungszeit und- </w:t>
      </w:r>
      <w:proofErr w:type="spellStart"/>
      <w:r>
        <w:t>ort</w:t>
      </w:r>
      <w:proofErr w:type="spellEnd"/>
      <w:r>
        <w:t>:</w:t>
      </w:r>
    </w:p>
    <w:p w:rsidR="00ED3A2E" w:rsidRPr="00ED3A2E" w:rsidRDefault="00ED3A2E">
      <w:pPr>
        <w:rPr>
          <w:b/>
          <w:u w:val="single"/>
        </w:rPr>
      </w:pPr>
      <w:r>
        <w:rPr>
          <w:b/>
          <w:u w:val="single"/>
        </w:rPr>
        <w:t>Sonntag, den 15. Juni 2014 von 11.00 Uhr- ca. 16.00 Uhr</w:t>
      </w:r>
      <w:bookmarkStart w:id="0" w:name="_GoBack"/>
      <w:bookmarkEnd w:id="0"/>
    </w:p>
    <w:p w:rsidR="00A92361" w:rsidRPr="00ED3A2E" w:rsidRDefault="00ED3A2E">
      <w:pPr>
        <w:rPr>
          <w:b/>
          <w:u w:val="single"/>
        </w:rPr>
      </w:pPr>
      <w:r>
        <w:rPr>
          <w:b/>
          <w:u w:val="single"/>
        </w:rPr>
        <w:t xml:space="preserve">Zentrum für </w:t>
      </w:r>
      <w:proofErr w:type="spellStart"/>
      <w:r>
        <w:rPr>
          <w:b/>
          <w:u w:val="single"/>
        </w:rPr>
        <w:t>Gesundheit,Glück</w:t>
      </w:r>
      <w:proofErr w:type="spellEnd"/>
      <w:r>
        <w:rPr>
          <w:b/>
          <w:u w:val="single"/>
        </w:rPr>
        <w:t xml:space="preserve">, Lebensfreude und </w:t>
      </w:r>
      <w:proofErr w:type="spellStart"/>
      <w:r>
        <w:rPr>
          <w:b/>
          <w:u w:val="single"/>
        </w:rPr>
        <w:t>LIebe</w:t>
      </w:r>
      <w:proofErr w:type="spellEnd"/>
    </w:p>
    <w:p w:rsidR="00A92361" w:rsidRDefault="00ED3A2E">
      <w:pPr>
        <w:rPr>
          <w:b/>
          <w:u w:val="single"/>
        </w:rPr>
      </w:pPr>
      <w:r>
        <w:rPr>
          <w:b/>
          <w:u w:val="single"/>
        </w:rPr>
        <w:t>Bahnhofstrasse 11, 12555 Berlin-Köpenick, im Hof im linken Gartenhaus</w:t>
      </w:r>
    </w:p>
    <w:p w:rsidR="00ED3A2E" w:rsidRDefault="00ED3A2E">
      <w:pPr>
        <w:rPr>
          <w:b/>
          <w:u w:val="single"/>
        </w:rPr>
      </w:pPr>
    </w:p>
    <w:p w:rsidR="00ED3A2E" w:rsidRPr="00ED3A2E" w:rsidRDefault="00ED3A2E">
      <w:pPr>
        <w:rPr>
          <w:b/>
          <w:u w:val="single"/>
        </w:rPr>
      </w:pPr>
    </w:p>
    <w:p w:rsidR="00A92361" w:rsidRDefault="00A92361">
      <w:pPr>
        <w:rPr>
          <w:u w:val="single"/>
        </w:rPr>
      </w:pPr>
    </w:p>
    <w:p w:rsidR="00A92361" w:rsidRDefault="00A92361">
      <w:r>
        <w:rPr>
          <w:u w:val="single"/>
        </w:rPr>
        <w:t xml:space="preserve">Kosten:  </w:t>
      </w:r>
      <w:r>
        <w:t>80,- Euro</w:t>
      </w:r>
    </w:p>
    <w:p w:rsidR="00F4363B" w:rsidRDefault="00F4363B"/>
    <w:p w:rsidR="00D56F39" w:rsidRDefault="00D56F39">
      <w:r>
        <w:t>Eine Anmeldung ist unbedingt erforderlich unter:</w:t>
      </w:r>
    </w:p>
    <w:p w:rsidR="00D56F39" w:rsidRDefault="00D56F39">
      <w:r>
        <w:t>Michael Schwarz</w:t>
      </w:r>
      <w:r>
        <w:tab/>
      </w:r>
      <w:r>
        <w:tab/>
      </w:r>
      <w:r>
        <w:tab/>
      </w:r>
      <w:r>
        <w:tab/>
      </w:r>
      <w:r>
        <w:tab/>
      </w:r>
      <w:r>
        <w:tab/>
        <w:t>Ulrike Lange</w:t>
      </w:r>
    </w:p>
    <w:p w:rsidR="00D56F39" w:rsidRDefault="00D56F39">
      <w:r>
        <w:t>Psych. Heilpraktiker</w:t>
      </w:r>
      <w:r>
        <w:tab/>
      </w:r>
      <w:r>
        <w:tab/>
      </w:r>
      <w:r>
        <w:tab/>
      </w:r>
      <w:r>
        <w:tab/>
      </w:r>
      <w:r>
        <w:tab/>
      </w:r>
      <w:r>
        <w:tab/>
        <w:t>Persönlichkeitsberatung</w:t>
      </w:r>
    </w:p>
    <w:p w:rsidR="00D56F39" w:rsidRDefault="00D56F39">
      <w:r>
        <w:t>Tel. 01578-3573095</w:t>
      </w:r>
      <w:r>
        <w:tab/>
      </w:r>
      <w:r>
        <w:tab/>
      </w:r>
      <w:r>
        <w:tab/>
      </w:r>
      <w:r>
        <w:tab/>
      </w:r>
      <w:r>
        <w:tab/>
      </w:r>
      <w:r>
        <w:tab/>
        <w:t>Tel. 0177-5532828</w:t>
      </w:r>
    </w:p>
    <w:p w:rsidR="00D20E12" w:rsidRDefault="00ED3A2E">
      <w:hyperlink r:id="rId7" w:history="1">
        <w:r w:rsidR="00F4363B" w:rsidRPr="005E4FC7">
          <w:rPr>
            <w:rStyle w:val="Hyperlink"/>
          </w:rPr>
          <w:t>heilpraxis-pankow@gmx.de</w:t>
        </w:r>
      </w:hyperlink>
      <w:r w:rsidR="00F4363B">
        <w:tab/>
      </w:r>
      <w:r w:rsidR="00F4363B">
        <w:tab/>
      </w:r>
      <w:r w:rsidR="00F4363B">
        <w:tab/>
      </w:r>
      <w:r w:rsidR="00F4363B">
        <w:tab/>
      </w:r>
      <w:r w:rsidR="00F4363B">
        <w:tab/>
        <w:t>ulrikelange@gmx.de</w:t>
      </w:r>
    </w:p>
    <w:p w:rsidR="00F4363B" w:rsidRDefault="00857D61">
      <w:r>
        <w:t>www.heilpraxis-pankow.de</w:t>
      </w:r>
    </w:p>
    <w:p w:rsidR="00857D61" w:rsidRDefault="00857D61"/>
    <w:p w:rsidR="00A92361" w:rsidRPr="00A92361" w:rsidRDefault="00324B7D">
      <w:r>
        <w:t>Herzliche Grüße an euch alle!</w:t>
      </w:r>
    </w:p>
    <w:sectPr w:rsidR="00A92361" w:rsidRPr="00A92361" w:rsidSect="007C55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7125"/>
    <w:multiLevelType w:val="hybridMultilevel"/>
    <w:tmpl w:val="F8EE8430"/>
    <w:lvl w:ilvl="0" w:tplc="6E089A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486CBA"/>
    <w:multiLevelType w:val="hybridMultilevel"/>
    <w:tmpl w:val="7FB6E3EA"/>
    <w:lvl w:ilvl="0" w:tplc="251649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2ED9"/>
    <w:rsid w:val="00006DCE"/>
    <w:rsid w:val="00012A0E"/>
    <w:rsid w:val="000208FD"/>
    <w:rsid w:val="00021C0E"/>
    <w:rsid w:val="00040F81"/>
    <w:rsid w:val="0007208F"/>
    <w:rsid w:val="000B2BB2"/>
    <w:rsid w:val="000B5240"/>
    <w:rsid w:val="000D2987"/>
    <w:rsid w:val="001508C2"/>
    <w:rsid w:val="00157653"/>
    <w:rsid w:val="0015768F"/>
    <w:rsid w:val="00175469"/>
    <w:rsid w:val="0017571E"/>
    <w:rsid w:val="001C69B1"/>
    <w:rsid w:val="001F1F01"/>
    <w:rsid w:val="001F2ED9"/>
    <w:rsid w:val="001F2FA2"/>
    <w:rsid w:val="00221451"/>
    <w:rsid w:val="00226CE8"/>
    <w:rsid w:val="002737BA"/>
    <w:rsid w:val="002739EA"/>
    <w:rsid w:val="00290E36"/>
    <w:rsid w:val="00296076"/>
    <w:rsid w:val="002E3A19"/>
    <w:rsid w:val="00324B7D"/>
    <w:rsid w:val="00383803"/>
    <w:rsid w:val="003B759B"/>
    <w:rsid w:val="003C687C"/>
    <w:rsid w:val="003D2367"/>
    <w:rsid w:val="0041467D"/>
    <w:rsid w:val="004414C0"/>
    <w:rsid w:val="004528F1"/>
    <w:rsid w:val="004D2627"/>
    <w:rsid w:val="0056616C"/>
    <w:rsid w:val="00572CB6"/>
    <w:rsid w:val="00582D92"/>
    <w:rsid w:val="005C6D27"/>
    <w:rsid w:val="0065197F"/>
    <w:rsid w:val="006805B3"/>
    <w:rsid w:val="00697988"/>
    <w:rsid w:val="006A0BB3"/>
    <w:rsid w:val="006C29DE"/>
    <w:rsid w:val="006C3FC2"/>
    <w:rsid w:val="006D418E"/>
    <w:rsid w:val="006E0F15"/>
    <w:rsid w:val="00706B3C"/>
    <w:rsid w:val="007513D5"/>
    <w:rsid w:val="007A4279"/>
    <w:rsid w:val="007B1BA2"/>
    <w:rsid w:val="007C55D5"/>
    <w:rsid w:val="007C5908"/>
    <w:rsid w:val="007F0E36"/>
    <w:rsid w:val="00811065"/>
    <w:rsid w:val="00857D61"/>
    <w:rsid w:val="0087484F"/>
    <w:rsid w:val="00882349"/>
    <w:rsid w:val="008A0E1A"/>
    <w:rsid w:val="0090411B"/>
    <w:rsid w:val="00930443"/>
    <w:rsid w:val="00943D27"/>
    <w:rsid w:val="00A211DA"/>
    <w:rsid w:val="00A92361"/>
    <w:rsid w:val="00A937ED"/>
    <w:rsid w:val="00AD24C7"/>
    <w:rsid w:val="00B06F3A"/>
    <w:rsid w:val="00B11813"/>
    <w:rsid w:val="00BA156B"/>
    <w:rsid w:val="00BE5CB9"/>
    <w:rsid w:val="00BF0F44"/>
    <w:rsid w:val="00BF3509"/>
    <w:rsid w:val="00CD23DF"/>
    <w:rsid w:val="00D20E12"/>
    <w:rsid w:val="00D4481F"/>
    <w:rsid w:val="00D56F39"/>
    <w:rsid w:val="00DA0D53"/>
    <w:rsid w:val="00DB46A9"/>
    <w:rsid w:val="00DD058F"/>
    <w:rsid w:val="00E46E6D"/>
    <w:rsid w:val="00E77FBB"/>
    <w:rsid w:val="00EA13A8"/>
    <w:rsid w:val="00EB2BAA"/>
    <w:rsid w:val="00ED3A2E"/>
    <w:rsid w:val="00EF194A"/>
    <w:rsid w:val="00EF6926"/>
    <w:rsid w:val="00F4363B"/>
    <w:rsid w:val="00F83438"/>
    <w:rsid w:val="00FA5C1C"/>
    <w:rsid w:val="00FD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1C0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55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55D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4363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B75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eilpraxis-pankow@gmx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elaps</cp:lastModifiedBy>
  <cp:revision>3</cp:revision>
  <cp:lastPrinted>2012-10-02T15:31:00Z</cp:lastPrinted>
  <dcterms:created xsi:type="dcterms:W3CDTF">2014-06-05T07:31:00Z</dcterms:created>
  <dcterms:modified xsi:type="dcterms:W3CDTF">2014-06-05T07:37:00Z</dcterms:modified>
</cp:coreProperties>
</file>