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D5" w:rsidRPr="00654ABB" w:rsidRDefault="00654ABB" w:rsidP="007C55D5">
      <w:pPr>
        <w:rPr>
          <w:sz w:val="18"/>
          <w:szCs w:val="18"/>
          <w:lang w:val="en-US"/>
        </w:rPr>
      </w:pPr>
      <w:r>
        <w:rPr>
          <w:noProof/>
          <w:lang w:eastAsia="de-DE"/>
        </w:rPr>
        <w:drawing>
          <wp:inline distT="0" distB="0" distL="0" distR="0" wp14:anchorId="7FEB3BB2" wp14:editId="220B1A53">
            <wp:extent cx="5391150" cy="4130796"/>
            <wp:effectExtent l="0" t="0" r="0" b="0"/>
            <wp:docPr id="3" name="Bild 2" descr="http://upload.wikimedia.org/wikipedia/commons/c/c4/African_crested_Porcupine_-Hystrix_cri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c/c4/African_crested_Porcupine_-Hystrix_crista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7056" cy="4142984"/>
                    </a:xfrm>
                    <a:prstGeom prst="rect">
                      <a:avLst/>
                    </a:prstGeom>
                    <a:noFill/>
                    <a:ln>
                      <a:noFill/>
                    </a:ln>
                  </pic:spPr>
                </pic:pic>
              </a:graphicData>
            </a:graphic>
          </wp:inline>
        </w:drawing>
      </w:r>
      <w:r w:rsidR="006C29DE" w:rsidRPr="00654ABB">
        <w:rPr>
          <w:lang w:val="en-US"/>
        </w:rPr>
        <w:br w:type="textWrapping" w:clear="all"/>
      </w:r>
      <w:proofErr w:type="spellStart"/>
      <w:r w:rsidRPr="00654ABB">
        <w:rPr>
          <w:sz w:val="18"/>
          <w:szCs w:val="18"/>
          <w:lang w:val="en-US"/>
        </w:rPr>
        <w:t>Foto</w:t>
      </w:r>
      <w:proofErr w:type="spellEnd"/>
      <w:r w:rsidRPr="00654ABB">
        <w:rPr>
          <w:sz w:val="18"/>
          <w:szCs w:val="18"/>
          <w:lang w:val="en-US"/>
        </w:rPr>
        <w:t>: Drew Avery, www.wikipedia.de</w:t>
      </w:r>
    </w:p>
    <w:p w:rsidR="006C3FC2" w:rsidRPr="00544BC8" w:rsidRDefault="007C55D5">
      <w:pPr>
        <w:rPr>
          <w:b/>
        </w:rPr>
      </w:pPr>
      <w:r w:rsidRPr="00552319">
        <w:br w:type="textWrapping" w:clear="all"/>
      </w:r>
      <w:r w:rsidR="0069729F">
        <w:rPr>
          <w:b/>
        </w:rPr>
        <w:t xml:space="preserve">Liebe Freunde der </w:t>
      </w:r>
      <w:proofErr w:type="spellStart"/>
      <w:r w:rsidR="0069729F">
        <w:rPr>
          <w:b/>
        </w:rPr>
        <w:t>Verreibungen</w:t>
      </w:r>
      <w:proofErr w:type="spellEnd"/>
      <w:r w:rsidR="0069729F">
        <w:rPr>
          <w:b/>
        </w:rPr>
        <w:t>!</w:t>
      </w:r>
    </w:p>
    <w:p w:rsidR="007C55D5" w:rsidRDefault="007C55D5"/>
    <w:p w:rsidR="006C3FC2" w:rsidRPr="00884EC0" w:rsidRDefault="00552319">
      <w:pPr>
        <w:rPr>
          <w:b/>
        </w:rPr>
      </w:pPr>
      <w:r>
        <w:t xml:space="preserve">Am Samstag, den 14.Juni </w:t>
      </w:r>
      <w:r w:rsidR="00F82AC9">
        <w:t>2014 um 11.00 Uhr</w:t>
      </w:r>
      <w:r>
        <w:t xml:space="preserve"> und am Sonntag, den 06.Juli 2014</w:t>
      </w:r>
      <w:r w:rsidR="00F82AC9">
        <w:t xml:space="preserve"> </w:t>
      </w:r>
      <w:r>
        <w:t xml:space="preserve">um 11.00 Uhr </w:t>
      </w:r>
      <w:r w:rsidR="00F82AC9">
        <w:t xml:space="preserve">verreiben wir eine sehr spannende Kraft, nämlich die des </w:t>
      </w:r>
      <w:r w:rsidR="00884EC0">
        <w:rPr>
          <w:b/>
        </w:rPr>
        <w:t>Stachelschweines (</w:t>
      </w:r>
      <w:proofErr w:type="spellStart"/>
      <w:r w:rsidR="00884EC0">
        <w:rPr>
          <w:b/>
        </w:rPr>
        <w:t>Hystrix</w:t>
      </w:r>
      <w:proofErr w:type="spellEnd"/>
      <w:r w:rsidR="00884EC0">
        <w:rPr>
          <w:b/>
        </w:rPr>
        <w:t xml:space="preserve"> </w:t>
      </w:r>
      <w:proofErr w:type="spellStart"/>
      <w:r w:rsidR="00884EC0">
        <w:rPr>
          <w:b/>
        </w:rPr>
        <w:t>cristata</w:t>
      </w:r>
      <w:proofErr w:type="spellEnd"/>
      <w:r w:rsidR="00884EC0">
        <w:rPr>
          <w:b/>
        </w:rPr>
        <w:t>).</w:t>
      </w:r>
    </w:p>
    <w:p w:rsidR="001F2ED9" w:rsidRDefault="001F2ED9"/>
    <w:p w:rsidR="00C54CAB" w:rsidRDefault="00636ABD" w:rsidP="00552319">
      <w:pPr>
        <w:jc w:val="both"/>
      </w:pPr>
      <w:r>
        <w:t xml:space="preserve">Wenn wir an die Worte „schwarze Magie“ und „magische Handlungen“ denken, scheinen diese aus einer längst vergangenen Zeit in Europa – dem Mittelalter zu stammen. </w:t>
      </w:r>
      <w:r w:rsidR="00141E92">
        <w:t xml:space="preserve">Und doch sind </w:t>
      </w:r>
      <w:proofErr w:type="spellStart"/>
      <w:r w:rsidR="00141E92">
        <w:t>unbewußt</w:t>
      </w:r>
      <w:proofErr w:type="spellEnd"/>
      <w:r w:rsidR="00141E92">
        <w:t xml:space="preserve"> immer noch viele magische Verstrickungen und Bindungen bei Menschen vorhanden. Denn jeder negative Gedanke und jedes negative Gefühl zu einem anderen Menschen erzeugt solch ei</w:t>
      </w:r>
      <w:r w:rsidR="00BF7E56">
        <w:t>ne schwarzmagische Verstrickung, die diesem Menschen dann viele Probleme bereiten kann.</w:t>
      </w:r>
    </w:p>
    <w:p w:rsidR="00552319" w:rsidRDefault="00552319" w:rsidP="00552319">
      <w:pPr>
        <w:jc w:val="both"/>
      </w:pPr>
    </w:p>
    <w:p w:rsidR="00BF7E56" w:rsidRDefault="00BF7E56">
      <w:r>
        <w:t>Zum Glück gibt es die Kraft des Stachelschweins (</w:t>
      </w:r>
      <w:proofErr w:type="spellStart"/>
      <w:r>
        <w:t>Hystrix</w:t>
      </w:r>
      <w:proofErr w:type="spellEnd"/>
      <w:r>
        <w:t>), die in der Lage ist all diese Verstrickungen schmerzlos wieder aufzulösen. Das Stachelschwein hilft uns auch, uns vor solchen magischen Handlungen zu schützen, damit wir wirklich nur wir selbst sind, ohne Anhaftungen oder Fremdbestimmung jeglicher Art.</w:t>
      </w:r>
    </w:p>
    <w:p w:rsidR="0090411B" w:rsidRPr="00383436" w:rsidRDefault="00BF7E56" w:rsidP="00595076">
      <w:r>
        <w:t>Das Stachelschwein (</w:t>
      </w:r>
      <w:proofErr w:type="spellStart"/>
      <w:r>
        <w:t>Hy</w:t>
      </w:r>
      <w:r w:rsidR="00595076">
        <w:t>strix</w:t>
      </w:r>
      <w:proofErr w:type="spellEnd"/>
      <w:r w:rsidR="00595076">
        <w:t>) ist das 13. Nothelfermittel der Homöopathie, als Mittel zur Auflösung von Magie und negativen Gedanken.</w:t>
      </w:r>
    </w:p>
    <w:p w:rsidR="001F2ED9" w:rsidRPr="001F1F01" w:rsidRDefault="0087484F">
      <w:pPr>
        <w:rPr>
          <w:b/>
          <w:u w:val="single"/>
        </w:rPr>
      </w:pPr>
      <w:r>
        <w:rPr>
          <w:b/>
          <w:u w:val="single"/>
        </w:rPr>
        <w:lastRenderedPageBreak/>
        <w:t>Das Wirkun</w:t>
      </w:r>
      <w:r w:rsidR="005402B6">
        <w:rPr>
          <w:b/>
          <w:u w:val="single"/>
        </w:rPr>
        <w:t>gsspek</w:t>
      </w:r>
      <w:r w:rsidR="00636ABD">
        <w:rPr>
          <w:b/>
          <w:u w:val="single"/>
        </w:rPr>
        <w:t xml:space="preserve">trum des Stachelschweins </w:t>
      </w:r>
      <w:r w:rsidR="00BE5CB9">
        <w:rPr>
          <w:b/>
          <w:u w:val="single"/>
        </w:rPr>
        <w:t>umfasst:</w:t>
      </w:r>
    </w:p>
    <w:p w:rsidR="001F2ED9" w:rsidRDefault="001F2ED9"/>
    <w:p w:rsidR="00697988" w:rsidRPr="001F1F01" w:rsidRDefault="00697988">
      <w:pPr>
        <w:rPr>
          <w:b/>
        </w:rPr>
      </w:pPr>
      <w:r w:rsidRPr="001F1F01">
        <w:rPr>
          <w:b/>
        </w:rPr>
        <w:t xml:space="preserve">- </w:t>
      </w:r>
      <w:r w:rsidR="00636ABD">
        <w:rPr>
          <w:b/>
        </w:rPr>
        <w:t>Auflösung von „schwarzer Magie“ und sonstigen magischen Handlungen und Verstrickungen</w:t>
      </w:r>
    </w:p>
    <w:p w:rsidR="001F2ED9" w:rsidRPr="001F1F01" w:rsidRDefault="001F2ED9">
      <w:pPr>
        <w:rPr>
          <w:b/>
        </w:rPr>
      </w:pPr>
    </w:p>
    <w:p w:rsidR="00EF194A" w:rsidRPr="001F1F01" w:rsidRDefault="001F2ED9">
      <w:pPr>
        <w:rPr>
          <w:b/>
        </w:rPr>
      </w:pPr>
      <w:r w:rsidRPr="001F1F01">
        <w:rPr>
          <w:b/>
        </w:rPr>
        <w:t>-</w:t>
      </w:r>
      <w:r w:rsidR="008C4014">
        <w:rPr>
          <w:b/>
        </w:rPr>
        <w:t xml:space="preserve"> </w:t>
      </w:r>
      <w:r w:rsidR="00636ABD">
        <w:rPr>
          <w:b/>
        </w:rPr>
        <w:t>klare (auflösende) Gegenmagie</w:t>
      </w:r>
      <w:r w:rsidR="001F4D2F">
        <w:rPr>
          <w:b/>
        </w:rPr>
        <w:t xml:space="preserve"> , Schutz vor Fremdbestimmung</w:t>
      </w:r>
    </w:p>
    <w:p w:rsidR="001F2ED9" w:rsidRPr="001F1F01" w:rsidRDefault="001F2ED9">
      <w:pPr>
        <w:rPr>
          <w:b/>
        </w:rPr>
      </w:pPr>
    </w:p>
    <w:p w:rsidR="001F2ED9" w:rsidRDefault="001F2ED9">
      <w:pPr>
        <w:rPr>
          <w:b/>
        </w:rPr>
      </w:pPr>
      <w:r w:rsidRPr="001F1F01">
        <w:rPr>
          <w:b/>
        </w:rPr>
        <w:t xml:space="preserve">- </w:t>
      </w:r>
      <w:r w:rsidR="00636ABD">
        <w:rPr>
          <w:b/>
        </w:rPr>
        <w:t>13. Homöopathisches Nothelfermittel</w:t>
      </w:r>
    </w:p>
    <w:p w:rsidR="00636ABD" w:rsidRDefault="00636ABD" w:rsidP="00636ABD">
      <w:pPr>
        <w:rPr>
          <w:b/>
        </w:rPr>
      </w:pPr>
    </w:p>
    <w:p w:rsidR="00BC2ABB" w:rsidRDefault="00636ABD" w:rsidP="00BC2ABB">
      <w:pPr>
        <w:rPr>
          <w:b/>
        </w:rPr>
      </w:pPr>
      <w:r>
        <w:rPr>
          <w:b/>
        </w:rPr>
        <w:t>-nur wir selber zu sein ohne Verstrickungen im Außen zu haben</w:t>
      </w:r>
    </w:p>
    <w:p w:rsidR="00BC2ABB" w:rsidRDefault="00BC2ABB" w:rsidP="00BC2ABB">
      <w:pPr>
        <w:rPr>
          <w:b/>
        </w:rPr>
      </w:pPr>
    </w:p>
    <w:p w:rsidR="00BC2ABB" w:rsidRPr="00BC2ABB" w:rsidRDefault="00BC2ABB" w:rsidP="00BC2ABB">
      <w:pPr>
        <w:rPr>
          <w:b/>
        </w:rPr>
      </w:pPr>
      <w:r>
        <w:rPr>
          <w:b/>
        </w:rPr>
        <w:t>-vollkommen unsere Individualität leben können, da andere nicht mehr über uns fremdbestimmen</w:t>
      </w:r>
    </w:p>
    <w:p w:rsidR="0071126A" w:rsidRDefault="0071126A" w:rsidP="00D202DB">
      <w:pPr>
        <w:rPr>
          <w:b/>
        </w:rPr>
      </w:pPr>
    </w:p>
    <w:p w:rsidR="007A1E4D" w:rsidRDefault="0071126A" w:rsidP="00D202DB">
      <w:pPr>
        <w:rPr>
          <w:b/>
        </w:rPr>
      </w:pPr>
      <w:r>
        <w:rPr>
          <w:b/>
        </w:rPr>
        <w:t>-</w:t>
      </w:r>
      <w:proofErr w:type="spellStart"/>
      <w:r w:rsidR="00636ABD">
        <w:rPr>
          <w:b/>
        </w:rPr>
        <w:t>Resetmittel</w:t>
      </w:r>
      <w:proofErr w:type="spellEnd"/>
      <w:r w:rsidR="00636ABD">
        <w:rPr>
          <w:b/>
        </w:rPr>
        <w:t xml:space="preserve"> gegen </w:t>
      </w:r>
      <w:proofErr w:type="spellStart"/>
      <w:r w:rsidR="00636ABD">
        <w:rPr>
          <w:b/>
        </w:rPr>
        <w:t>Verzauberungen</w:t>
      </w:r>
      <w:proofErr w:type="spellEnd"/>
      <w:r w:rsidR="00773847">
        <w:rPr>
          <w:b/>
        </w:rPr>
        <w:t>, Anhaftungen</w:t>
      </w:r>
    </w:p>
    <w:p w:rsidR="00D93840" w:rsidRDefault="00D93840" w:rsidP="00D202DB">
      <w:pPr>
        <w:rPr>
          <w:b/>
        </w:rPr>
      </w:pPr>
    </w:p>
    <w:p w:rsidR="00D93840" w:rsidRPr="00D202DB" w:rsidRDefault="00773847" w:rsidP="00D202DB">
      <w:pPr>
        <w:rPr>
          <w:b/>
        </w:rPr>
      </w:pPr>
      <w:r>
        <w:rPr>
          <w:b/>
        </w:rPr>
        <w:t>-</w:t>
      </w:r>
      <w:r w:rsidR="00BB2DF9">
        <w:rPr>
          <w:b/>
        </w:rPr>
        <w:t xml:space="preserve">Schutz, gesunde </w:t>
      </w:r>
      <w:r>
        <w:rPr>
          <w:b/>
        </w:rPr>
        <w:t xml:space="preserve">Abwehr </w:t>
      </w:r>
      <w:r w:rsidR="00BB2DF9">
        <w:rPr>
          <w:b/>
        </w:rPr>
        <w:t>und Abgrenzung im Leben</w:t>
      </w:r>
    </w:p>
    <w:p w:rsidR="001F2ED9" w:rsidRPr="001F1F01" w:rsidRDefault="001F2ED9">
      <w:pPr>
        <w:rPr>
          <w:b/>
        </w:rPr>
      </w:pPr>
    </w:p>
    <w:p w:rsidR="000208FD" w:rsidRDefault="001F2ED9">
      <w:pPr>
        <w:rPr>
          <w:b/>
        </w:rPr>
      </w:pPr>
      <w:r w:rsidRPr="001F1F01">
        <w:rPr>
          <w:b/>
        </w:rPr>
        <w:t xml:space="preserve">- </w:t>
      </w:r>
      <w:r w:rsidR="00BB2DF9">
        <w:rPr>
          <w:b/>
        </w:rPr>
        <w:t>Grenzen ziehen, Macht über unser Leben zurückerlangen</w:t>
      </w:r>
    </w:p>
    <w:p w:rsidR="0056616C" w:rsidRDefault="0056616C" w:rsidP="00795923">
      <w:pPr>
        <w:rPr>
          <w:b/>
        </w:rPr>
      </w:pPr>
    </w:p>
    <w:p w:rsidR="00795923" w:rsidRPr="00795923" w:rsidRDefault="00795923" w:rsidP="00795923">
      <w:pPr>
        <w:rPr>
          <w:b/>
        </w:rPr>
      </w:pPr>
      <w:r>
        <w:rPr>
          <w:b/>
        </w:rPr>
        <w:t>-</w:t>
      </w:r>
      <w:r w:rsidR="00BB2DF9">
        <w:rPr>
          <w:b/>
        </w:rPr>
        <w:t>Beenden unglücklicher Erfahrungen im Leben</w:t>
      </w:r>
    </w:p>
    <w:p w:rsidR="003B759B" w:rsidRDefault="003B759B">
      <w:pPr>
        <w:rPr>
          <w:b/>
        </w:rPr>
      </w:pPr>
    </w:p>
    <w:p w:rsidR="00250658" w:rsidRDefault="00D202DB" w:rsidP="003B759B">
      <w:pPr>
        <w:rPr>
          <w:b/>
        </w:rPr>
      </w:pPr>
      <w:r>
        <w:rPr>
          <w:b/>
        </w:rPr>
        <w:t>-</w:t>
      </w:r>
      <w:proofErr w:type="spellStart"/>
      <w:r w:rsidR="00BB2DF9">
        <w:rPr>
          <w:b/>
        </w:rPr>
        <w:t>unbewußter</w:t>
      </w:r>
      <w:proofErr w:type="spellEnd"/>
      <w:r w:rsidR="00BB2DF9">
        <w:rPr>
          <w:b/>
        </w:rPr>
        <w:t xml:space="preserve"> </w:t>
      </w:r>
      <w:r w:rsidR="00CA1F19">
        <w:rPr>
          <w:b/>
        </w:rPr>
        <w:t xml:space="preserve">schmerzloser </w:t>
      </w:r>
      <w:r w:rsidR="00BB2DF9">
        <w:rPr>
          <w:b/>
        </w:rPr>
        <w:t>Ausstieg aus magischen Bindungen</w:t>
      </w:r>
      <w:r w:rsidR="00CA1F19">
        <w:rPr>
          <w:b/>
        </w:rPr>
        <w:t xml:space="preserve">  (die gegenüberliegende Kraft ist das Efeu – </w:t>
      </w:r>
      <w:proofErr w:type="spellStart"/>
      <w:r w:rsidR="00CA1F19">
        <w:rPr>
          <w:b/>
        </w:rPr>
        <w:t>bewußter</w:t>
      </w:r>
      <w:proofErr w:type="spellEnd"/>
      <w:r w:rsidR="00CA1F19">
        <w:rPr>
          <w:b/>
        </w:rPr>
        <w:t xml:space="preserve"> schmerzhafter Ausstieg aus Bindungen)</w:t>
      </w:r>
    </w:p>
    <w:p w:rsidR="00595076" w:rsidRDefault="00595076" w:rsidP="003B759B">
      <w:pPr>
        <w:rPr>
          <w:b/>
        </w:rPr>
      </w:pPr>
    </w:p>
    <w:p w:rsidR="00595076" w:rsidRDefault="00595076" w:rsidP="003B759B">
      <w:pPr>
        <w:rPr>
          <w:b/>
        </w:rPr>
      </w:pPr>
      <w:r>
        <w:rPr>
          <w:b/>
        </w:rPr>
        <w:t>-Auflösung des Schadens negativer Gedanken und Gefühle</w:t>
      </w:r>
    </w:p>
    <w:p w:rsidR="000B2BB2" w:rsidRDefault="000B2BB2"/>
    <w:p w:rsidR="000B2BB2" w:rsidRDefault="000B2BB2">
      <w:r>
        <w:t>Die Verreibung löst bestehende Blockaden und macht frei für eine wirkungsvolle und nachhaltige persönliche Weiterentwicklung bei den oben genannten Themen.</w:t>
      </w:r>
    </w:p>
    <w:p w:rsidR="000B2BB2" w:rsidRDefault="000B2BB2"/>
    <w:p w:rsidR="00A92361" w:rsidRDefault="00A92361">
      <w:pPr>
        <w:rPr>
          <w:b/>
        </w:rPr>
      </w:pPr>
      <w:r>
        <w:t>Veranstaltungsort:</w:t>
      </w:r>
      <w:r w:rsidR="00552319">
        <w:t xml:space="preserve">  </w:t>
      </w:r>
      <w:r w:rsidR="00552319">
        <w:rPr>
          <w:b/>
        </w:rPr>
        <w:t>Die Verreibung am Samstag, den 14.Juni 2014 findet im neuen Zentrum für Gesundheit, Glück, Lebensfreude und Liebe statt.</w:t>
      </w:r>
    </w:p>
    <w:p w:rsidR="000B2A44" w:rsidRDefault="000B2A44">
      <w:pPr>
        <w:rPr>
          <w:b/>
        </w:rPr>
      </w:pPr>
      <w:r>
        <w:rPr>
          <w:b/>
        </w:rPr>
        <w:t xml:space="preserve">                                    Die Adresse ist Bahnhofstrasse 11, 12555 Berlin-Köpenick, linkes Gartenhaus im Hof</w:t>
      </w:r>
    </w:p>
    <w:p w:rsidR="000B2A44" w:rsidRPr="00552319" w:rsidRDefault="000B2A44">
      <w:pPr>
        <w:rPr>
          <w:b/>
        </w:rPr>
      </w:pPr>
      <w:r>
        <w:rPr>
          <w:b/>
        </w:rPr>
        <w:t xml:space="preserve">                                    Die Verreibung am Sonntag, den 06.Juli 2014 findet in der Heilpraxis-</w:t>
      </w:r>
      <w:proofErr w:type="gramStart"/>
      <w:r>
        <w:rPr>
          <w:b/>
        </w:rPr>
        <w:t>Pankow ,</w:t>
      </w:r>
      <w:proofErr w:type="gramEnd"/>
      <w:r>
        <w:rPr>
          <w:b/>
        </w:rPr>
        <w:t xml:space="preserve"> </w:t>
      </w:r>
      <w:proofErr w:type="spellStart"/>
      <w:r>
        <w:rPr>
          <w:b/>
        </w:rPr>
        <w:t>Binzstrasse</w:t>
      </w:r>
      <w:proofErr w:type="spellEnd"/>
      <w:r>
        <w:rPr>
          <w:b/>
        </w:rPr>
        <w:t xml:space="preserve"> 19, 13189 Berlin statt.</w:t>
      </w:r>
    </w:p>
    <w:p w:rsidR="00F4363B" w:rsidRDefault="00F4363B"/>
    <w:p w:rsidR="00D56F39" w:rsidRPr="00084C90" w:rsidRDefault="00D56F39">
      <w:pPr>
        <w:rPr>
          <w:u w:val="single"/>
        </w:rPr>
      </w:pPr>
      <w:r>
        <w:t>Eine Anmeldung ist unbedingt erforderlich unter:</w:t>
      </w:r>
      <w:r w:rsidR="00084C90">
        <w:t xml:space="preserve">                       </w:t>
      </w:r>
      <w:r w:rsidR="00084C90">
        <w:rPr>
          <w:u w:val="single"/>
        </w:rPr>
        <w:t xml:space="preserve">Die </w:t>
      </w:r>
      <w:proofErr w:type="spellStart"/>
      <w:r w:rsidR="00084C90">
        <w:rPr>
          <w:u w:val="single"/>
        </w:rPr>
        <w:t>Verreibungen</w:t>
      </w:r>
      <w:proofErr w:type="spellEnd"/>
      <w:r w:rsidR="00084C90">
        <w:rPr>
          <w:u w:val="single"/>
        </w:rPr>
        <w:t xml:space="preserve"> beginnen um 11.00 Uhr und dauern bis ca. 16.00 Uhr. Die Kosten betragen 80,00 Euro</w:t>
      </w:r>
      <w:bookmarkStart w:id="0" w:name="_GoBack"/>
      <w:bookmarkEnd w:id="0"/>
    </w:p>
    <w:p w:rsidR="00D56F39" w:rsidRDefault="00D56F39">
      <w:r>
        <w:t>Michael Schwarz</w:t>
      </w:r>
      <w:r>
        <w:tab/>
      </w:r>
      <w:r>
        <w:tab/>
      </w:r>
      <w:r>
        <w:tab/>
      </w:r>
      <w:r>
        <w:tab/>
      </w:r>
      <w:r>
        <w:tab/>
      </w:r>
      <w:r>
        <w:tab/>
        <w:t>Ulrike Lange</w:t>
      </w:r>
    </w:p>
    <w:p w:rsidR="00D56F39" w:rsidRDefault="00D56F39">
      <w:r>
        <w:t>Psych. Heilpraktiker</w:t>
      </w:r>
      <w:r>
        <w:tab/>
      </w:r>
      <w:r>
        <w:tab/>
      </w:r>
      <w:r>
        <w:tab/>
      </w:r>
      <w:r>
        <w:tab/>
      </w:r>
      <w:r>
        <w:tab/>
      </w:r>
      <w:r>
        <w:tab/>
        <w:t>Persönlichkeitsberatung</w:t>
      </w:r>
    </w:p>
    <w:p w:rsidR="00D56F39" w:rsidRDefault="00D56F39">
      <w:r>
        <w:t>Tel. 01578-3573095</w:t>
      </w:r>
      <w:r>
        <w:tab/>
      </w:r>
      <w:r>
        <w:tab/>
      </w:r>
      <w:r>
        <w:tab/>
      </w:r>
      <w:r>
        <w:tab/>
      </w:r>
      <w:r>
        <w:tab/>
      </w:r>
      <w:r>
        <w:tab/>
        <w:t>Tel. 0177-5532828</w:t>
      </w:r>
    </w:p>
    <w:p w:rsidR="00D20E12" w:rsidRDefault="00084C90">
      <w:hyperlink r:id="rId7" w:history="1">
        <w:r w:rsidR="00F4363B" w:rsidRPr="005E4FC7">
          <w:rPr>
            <w:rStyle w:val="Hyperlink"/>
          </w:rPr>
          <w:t>heilpraxis-pankow@gmx.de</w:t>
        </w:r>
      </w:hyperlink>
      <w:r w:rsidR="00F4363B">
        <w:tab/>
      </w:r>
      <w:r w:rsidR="00F4363B">
        <w:tab/>
      </w:r>
      <w:r w:rsidR="00F4363B">
        <w:tab/>
      </w:r>
      <w:r w:rsidR="00F4363B">
        <w:tab/>
      </w:r>
      <w:r w:rsidR="00F4363B">
        <w:tab/>
        <w:t>ulrikelange@gmx.de</w:t>
      </w:r>
    </w:p>
    <w:p w:rsidR="00F4363B" w:rsidRDefault="00857D61">
      <w:r>
        <w:t>www.heilpraxis-pankow.de</w:t>
      </w:r>
    </w:p>
    <w:p w:rsidR="00857D61" w:rsidRDefault="00857D61"/>
    <w:p w:rsidR="00A92361" w:rsidRPr="00A92361" w:rsidRDefault="00324B7D">
      <w:r>
        <w:t>Herzliche Grüße an euch alle!</w:t>
      </w:r>
    </w:p>
    <w:sectPr w:rsidR="00A92361" w:rsidRPr="00A92361" w:rsidSect="007C55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125"/>
    <w:multiLevelType w:val="hybridMultilevel"/>
    <w:tmpl w:val="F8EE8430"/>
    <w:lvl w:ilvl="0" w:tplc="6E089AB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3063FC"/>
    <w:multiLevelType w:val="hybridMultilevel"/>
    <w:tmpl w:val="85187540"/>
    <w:lvl w:ilvl="0" w:tplc="4530A1A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AC3EAB"/>
    <w:multiLevelType w:val="hybridMultilevel"/>
    <w:tmpl w:val="3E98A840"/>
    <w:lvl w:ilvl="0" w:tplc="D49048E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E4B47"/>
    <w:multiLevelType w:val="hybridMultilevel"/>
    <w:tmpl w:val="B9463F68"/>
    <w:lvl w:ilvl="0" w:tplc="5762D9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486CBA"/>
    <w:multiLevelType w:val="hybridMultilevel"/>
    <w:tmpl w:val="7FB6E3EA"/>
    <w:lvl w:ilvl="0" w:tplc="2516490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30354A"/>
    <w:multiLevelType w:val="hybridMultilevel"/>
    <w:tmpl w:val="93C8F252"/>
    <w:lvl w:ilvl="0" w:tplc="E7589F6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E97388"/>
    <w:multiLevelType w:val="hybridMultilevel"/>
    <w:tmpl w:val="B4E088A8"/>
    <w:lvl w:ilvl="0" w:tplc="F25AE9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2F5C40"/>
    <w:multiLevelType w:val="hybridMultilevel"/>
    <w:tmpl w:val="86722524"/>
    <w:lvl w:ilvl="0" w:tplc="A9B2B7D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D80540"/>
    <w:multiLevelType w:val="hybridMultilevel"/>
    <w:tmpl w:val="623AB0D2"/>
    <w:lvl w:ilvl="0" w:tplc="6E58C7B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E66399"/>
    <w:multiLevelType w:val="hybridMultilevel"/>
    <w:tmpl w:val="A1D847D2"/>
    <w:lvl w:ilvl="0" w:tplc="627491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8"/>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F2ED9"/>
    <w:rsid w:val="00006DCE"/>
    <w:rsid w:val="00012A0E"/>
    <w:rsid w:val="00015558"/>
    <w:rsid w:val="000208FD"/>
    <w:rsid w:val="00021C0E"/>
    <w:rsid w:val="00040F81"/>
    <w:rsid w:val="0007208F"/>
    <w:rsid w:val="00084C90"/>
    <w:rsid w:val="000B2A44"/>
    <w:rsid w:val="000B2BB2"/>
    <w:rsid w:val="000B5240"/>
    <w:rsid w:val="000D2987"/>
    <w:rsid w:val="00141E92"/>
    <w:rsid w:val="001508C2"/>
    <w:rsid w:val="00157653"/>
    <w:rsid w:val="0015768F"/>
    <w:rsid w:val="00175469"/>
    <w:rsid w:val="0017571E"/>
    <w:rsid w:val="001C69B1"/>
    <w:rsid w:val="001F1F01"/>
    <w:rsid w:val="001F2ED9"/>
    <w:rsid w:val="001F2FA2"/>
    <w:rsid w:val="001F4D2F"/>
    <w:rsid w:val="002002D8"/>
    <w:rsid w:val="0021004B"/>
    <w:rsid w:val="00221451"/>
    <w:rsid w:val="00226CE8"/>
    <w:rsid w:val="00250658"/>
    <w:rsid w:val="002737BA"/>
    <w:rsid w:val="002739EA"/>
    <w:rsid w:val="00290E36"/>
    <w:rsid w:val="00296076"/>
    <w:rsid w:val="002E3A19"/>
    <w:rsid w:val="00324B7D"/>
    <w:rsid w:val="00327569"/>
    <w:rsid w:val="00365EC7"/>
    <w:rsid w:val="00383436"/>
    <w:rsid w:val="00383803"/>
    <w:rsid w:val="003B759B"/>
    <w:rsid w:val="003C687C"/>
    <w:rsid w:val="003D2367"/>
    <w:rsid w:val="0041467D"/>
    <w:rsid w:val="004414C0"/>
    <w:rsid w:val="004528F1"/>
    <w:rsid w:val="0047749B"/>
    <w:rsid w:val="004D2627"/>
    <w:rsid w:val="005402B6"/>
    <w:rsid w:val="00544BC8"/>
    <w:rsid w:val="00552319"/>
    <w:rsid w:val="0056616C"/>
    <w:rsid w:val="00572CB6"/>
    <w:rsid w:val="00582D92"/>
    <w:rsid w:val="00595076"/>
    <w:rsid w:val="005B3F04"/>
    <w:rsid w:val="005B463B"/>
    <w:rsid w:val="005C6D27"/>
    <w:rsid w:val="006118FB"/>
    <w:rsid w:val="00636ABD"/>
    <w:rsid w:val="0065197F"/>
    <w:rsid w:val="00654ABB"/>
    <w:rsid w:val="006805B3"/>
    <w:rsid w:val="0069729F"/>
    <w:rsid w:val="00697988"/>
    <w:rsid w:val="006A0BB3"/>
    <w:rsid w:val="006C29DE"/>
    <w:rsid w:val="006C3FC2"/>
    <w:rsid w:val="006D418E"/>
    <w:rsid w:val="006E0F15"/>
    <w:rsid w:val="007013D3"/>
    <w:rsid w:val="00706B3C"/>
    <w:rsid w:val="0071126A"/>
    <w:rsid w:val="007513D5"/>
    <w:rsid w:val="00773847"/>
    <w:rsid w:val="00795923"/>
    <w:rsid w:val="007A1E4D"/>
    <w:rsid w:val="007A4279"/>
    <w:rsid w:val="007B1BA2"/>
    <w:rsid w:val="007C55D5"/>
    <w:rsid w:val="007C5908"/>
    <w:rsid w:val="007E586E"/>
    <w:rsid w:val="007F0E36"/>
    <w:rsid w:val="00811065"/>
    <w:rsid w:val="00857D61"/>
    <w:rsid w:val="0087484F"/>
    <w:rsid w:val="00882349"/>
    <w:rsid w:val="00884EC0"/>
    <w:rsid w:val="008A0E1A"/>
    <w:rsid w:val="008B7915"/>
    <w:rsid w:val="008C0FD2"/>
    <w:rsid w:val="008C4014"/>
    <w:rsid w:val="009038BD"/>
    <w:rsid w:val="0090411B"/>
    <w:rsid w:val="00930443"/>
    <w:rsid w:val="00943D27"/>
    <w:rsid w:val="00A211DA"/>
    <w:rsid w:val="00A92361"/>
    <w:rsid w:val="00A937ED"/>
    <w:rsid w:val="00AD24C7"/>
    <w:rsid w:val="00AE5822"/>
    <w:rsid w:val="00B06F3A"/>
    <w:rsid w:val="00B11813"/>
    <w:rsid w:val="00B46ABA"/>
    <w:rsid w:val="00B857DD"/>
    <w:rsid w:val="00BA156B"/>
    <w:rsid w:val="00BB2DF9"/>
    <w:rsid w:val="00BC2ABB"/>
    <w:rsid w:val="00BE5CB9"/>
    <w:rsid w:val="00BF0F44"/>
    <w:rsid w:val="00BF3509"/>
    <w:rsid w:val="00BF7E56"/>
    <w:rsid w:val="00C320D8"/>
    <w:rsid w:val="00C54CAB"/>
    <w:rsid w:val="00CA1F19"/>
    <w:rsid w:val="00CD23DF"/>
    <w:rsid w:val="00D202DB"/>
    <w:rsid w:val="00D20E12"/>
    <w:rsid w:val="00D4481F"/>
    <w:rsid w:val="00D56F39"/>
    <w:rsid w:val="00D5759B"/>
    <w:rsid w:val="00D93840"/>
    <w:rsid w:val="00DA0D53"/>
    <w:rsid w:val="00DA58BF"/>
    <w:rsid w:val="00DB46A9"/>
    <w:rsid w:val="00DD058F"/>
    <w:rsid w:val="00DE73A0"/>
    <w:rsid w:val="00E46E6D"/>
    <w:rsid w:val="00E77FBB"/>
    <w:rsid w:val="00EA13A8"/>
    <w:rsid w:val="00EB1BB6"/>
    <w:rsid w:val="00EB2BAA"/>
    <w:rsid w:val="00EF194A"/>
    <w:rsid w:val="00EF6926"/>
    <w:rsid w:val="00F25EED"/>
    <w:rsid w:val="00F4363B"/>
    <w:rsid w:val="00F82AC9"/>
    <w:rsid w:val="00F83438"/>
    <w:rsid w:val="00FD2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5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5D5"/>
    <w:rPr>
      <w:rFonts w:ascii="Tahoma" w:hAnsi="Tahoma" w:cs="Tahoma"/>
      <w:sz w:val="16"/>
      <w:szCs w:val="16"/>
    </w:rPr>
  </w:style>
  <w:style w:type="character" w:styleId="Hyperlink">
    <w:name w:val="Hyperlink"/>
    <w:basedOn w:val="Absatz-Standardschriftart"/>
    <w:uiPriority w:val="99"/>
    <w:unhideWhenUsed/>
    <w:rsid w:val="00F4363B"/>
    <w:rPr>
      <w:color w:val="0000FF" w:themeColor="hyperlink"/>
      <w:u w:val="single"/>
    </w:rPr>
  </w:style>
  <w:style w:type="paragraph" w:styleId="Listenabsatz">
    <w:name w:val="List Paragraph"/>
    <w:basedOn w:val="Standard"/>
    <w:uiPriority w:val="34"/>
    <w:qFormat/>
    <w:rsid w:val="003B7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ilpraxis-pankow@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elaps</cp:lastModifiedBy>
  <cp:revision>10</cp:revision>
  <cp:lastPrinted>2012-10-02T15:31:00Z</cp:lastPrinted>
  <dcterms:created xsi:type="dcterms:W3CDTF">2014-05-19T23:36:00Z</dcterms:created>
  <dcterms:modified xsi:type="dcterms:W3CDTF">2014-06-04T09:29:00Z</dcterms:modified>
</cp:coreProperties>
</file>